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学术讲座通知</w:t>
      </w:r>
    </w:p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题目：1、中国女性心血管疾病预防专家共识解读</w:t>
      </w:r>
    </w:p>
    <w:p>
      <w:pPr>
        <w:ind w:firstLine="843" w:firstLineChars="300"/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主持人：赵朝主任</w:t>
      </w:r>
    </w:p>
    <w:p>
      <w:pPr>
        <w:ind w:firstLine="843" w:firstLineChars="300"/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主讲人：程曼丽主任</w:t>
      </w:r>
    </w:p>
    <w:p>
      <w:pPr>
        <w:numPr>
          <w:ilvl w:val="0"/>
          <w:numId w:val="1"/>
        </w:numPr>
        <w:ind w:firstLine="843" w:firstLineChars="300"/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新型抗凝药的临床应用</w:t>
      </w:r>
    </w:p>
    <w:p>
      <w:pPr>
        <w:numPr>
          <w:ilvl w:val="0"/>
          <w:numId w:val="0"/>
        </w:numPr>
        <w:ind w:firstLine="843" w:firstLineChars="300"/>
        <w:jc w:val="both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主持人：程曼丽主任</w:t>
      </w:r>
    </w:p>
    <w:p>
      <w:pPr>
        <w:numPr>
          <w:ilvl w:val="0"/>
          <w:numId w:val="0"/>
        </w:numPr>
        <w:ind w:firstLine="843" w:firstLineChars="3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主讲人：王琼教授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西京医院</w:t>
      </w:r>
    </w:p>
    <w:p>
      <w:pPr>
        <w:numPr>
          <w:ilvl w:val="0"/>
          <w:numId w:val="1"/>
        </w:numPr>
        <w:ind w:left="0" w:leftChars="0" w:firstLine="843" w:firstLineChars="3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胸痛中心建设</w:t>
      </w:r>
    </w:p>
    <w:p>
      <w:pPr>
        <w:numPr>
          <w:numId w:val="0"/>
        </w:numPr>
        <w:ind w:leftChars="300" w:firstLine="281" w:firstLineChars="1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主持人：葛兴利主任</w:t>
      </w:r>
    </w:p>
    <w:p>
      <w:pPr>
        <w:numPr>
          <w:numId w:val="0"/>
        </w:numPr>
        <w:ind w:leftChars="300" w:firstLine="281" w:firstLineChars="1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主讲人：张誉洋博士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时间：2018年4月25日  下午2:30分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地点：心血管五楼会议室</w:t>
      </w:r>
    </w:p>
    <w:p>
      <w:pPr>
        <w:numPr>
          <w:ilvl w:val="0"/>
          <w:numId w:val="0"/>
        </w:numPr>
        <w:ind w:left="843" w:hanging="843" w:hangingChars="30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备注：心血管各专业必须参加，其他科室安排好工作积极参会，同时授予市级及院内继教学分。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   科教科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  2018、04、19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45667"/>
    <w:multiLevelType w:val="singleLevel"/>
    <w:tmpl w:val="C944566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33B16"/>
    <w:rsid w:val="02F83CAF"/>
    <w:rsid w:val="0D733B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2018-04-19T01:57:00Z</dcterms:created>
  <dc:creator>精灵</dc:creator>
  <cp:lastModifiedBy>精灵</cp:lastModifiedBy>
  <dcterms:modified xsi:type="dcterms:W3CDTF">2018-04-19T07:24:28Z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